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A68A" w14:textId="13658CA4" w:rsidR="00240DF6" w:rsidRPr="00117F31" w:rsidRDefault="00DC610E">
      <w:pPr>
        <w:rPr>
          <w:b/>
          <w:bCs/>
          <w:color w:val="C45911" w:themeColor="accent2" w:themeShade="BF"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30635A2" wp14:editId="72AC61F1">
            <wp:simplePos x="0" y="0"/>
            <wp:positionH relativeFrom="column">
              <wp:posOffset>-646912</wp:posOffset>
            </wp:positionH>
            <wp:positionV relativeFrom="paragraph">
              <wp:posOffset>22</wp:posOffset>
            </wp:positionV>
            <wp:extent cx="2314898" cy="662894"/>
            <wp:effectExtent l="0" t="0" r="0" b="4445"/>
            <wp:wrapTight wrapText="bothSides">
              <wp:wrapPolygon edited="0">
                <wp:start x="5156" y="0"/>
                <wp:lineTo x="4267" y="3106"/>
                <wp:lineTo x="2844" y="9319"/>
                <wp:lineTo x="711" y="14911"/>
                <wp:lineTo x="889" y="16775"/>
                <wp:lineTo x="5156" y="21124"/>
                <wp:lineTo x="7111" y="21124"/>
                <wp:lineTo x="13156" y="19881"/>
                <wp:lineTo x="19556" y="15532"/>
                <wp:lineTo x="19378" y="11183"/>
                <wp:lineTo x="20978" y="5592"/>
                <wp:lineTo x="19556" y="4349"/>
                <wp:lineTo x="7111" y="0"/>
                <wp:lineTo x="5156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0" b="25158"/>
                    <a:stretch/>
                  </pic:blipFill>
                  <pic:spPr bwMode="auto">
                    <a:xfrm>
                      <a:off x="0" y="0"/>
                      <a:ext cx="2314898" cy="66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F6" w:rsidRPr="00117F31">
        <w:rPr>
          <w:b/>
          <w:bCs/>
          <w:noProof/>
          <w:color w:val="404040" w:themeColor="text1" w:themeTint="BF"/>
          <w:sz w:val="52"/>
          <w:szCs w:val="48"/>
        </w:rPr>
        <w:drawing>
          <wp:anchor distT="0" distB="0" distL="114300" distR="114300" simplePos="0" relativeHeight="251659264" behindDoc="1" locked="0" layoutInCell="1" allowOverlap="1" wp14:anchorId="510AFA30" wp14:editId="6EAC993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5749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523" y="21506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3"/>
                    <a:stretch/>
                  </pic:blipFill>
                  <pic:spPr bwMode="auto">
                    <a:xfrm>
                      <a:off x="0" y="0"/>
                      <a:ext cx="785749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F6" w:rsidRPr="00117F31">
        <w:rPr>
          <w:b/>
          <w:bCs/>
          <w:color w:val="404040" w:themeColor="text1" w:themeTint="BF"/>
          <w:sz w:val="52"/>
          <w:szCs w:val="48"/>
        </w:rPr>
        <w:t>REOPENING YOUR BUSINESS AFTER COVID-19 CLOSURE</w:t>
      </w:r>
      <w:r w:rsidR="000A51A9">
        <w:rPr>
          <w:b/>
          <w:bCs/>
          <w:color w:val="404040" w:themeColor="text1" w:themeTint="BF"/>
          <w:sz w:val="52"/>
          <w:szCs w:val="48"/>
        </w:rPr>
        <w:t>S</w:t>
      </w:r>
      <w:r w:rsidR="00240DF6" w:rsidRPr="00117F31">
        <w:rPr>
          <w:b/>
          <w:bCs/>
          <w:color w:val="1F4E79" w:themeColor="accent5" w:themeShade="80"/>
          <w:sz w:val="52"/>
          <w:szCs w:val="48"/>
        </w:rPr>
        <w:t>:</w:t>
      </w:r>
      <w:r w:rsidR="00240DF6" w:rsidRPr="00117F31">
        <w:rPr>
          <w:b/>
          <w:bCs/>
          <w:color w:val="404040" w:themeColor="text1" w:themeTint="BF"/>
          <w:sz w:val="52"/>
          <w:szCs w:val="48"/>
        </w:rPr>
        <w:t xml:space="preserve"> HEALTH AND SAFETY CHECKLIST</w:t>
      </w:r>
      <w:r w:rsidR="00240DF6" w:rsidRPr="00117F31">
        <w:rPr>
          <w:b/>
          <w:bCs/>
          <w:color w:val="1F4E79" w:themeColor="accent5" w:themeShade="80"/>
          <w:sz w:val="52"/>
          <w:szCs w:val="48"/>
        </w:rPr>
        <w:t>.</w:t>
      </w:r>
      <w:r w:rsidRPr="00DC610E">
        <w:rPr>
          <w:noProof/>
        </w:rPr>
        <w:t xml:space="preserve"> </w:t>
      </w:r>
    </w:p>
    <w:p w14:paraId="39C83446" w14:textId="082D398A" w:rsidR="00240DF6" w:rsidRDefault="00240DF6">
      <w:pPr>
        <w:rPr>
          <w:b/>
          <w:bCs/>
          <w:color w:val="C45911" w:themeColor="accent2" w:themeShade="BF"/>
          <w:sz w:val="52"/>
          <w:szCs w:val="48"/>
        </w:rPr>
      </w:pPr>
      <w:r w:rsidRPr="00240DF6">
        <w:rPr>
          <w:b/>
          <w:bCs/>
          <w:noProof/>
          <w:color w:val="404040" w:themeColor="text1" w:themeTint="BF"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06E1E" wp14:editId="629E039C">
                <wp:simplePos x="0" y="0"/>
                <wp:positionH relativeFrom="page">
                  <wp:align>left</wp:align>
                </wp:positionH>
                <wp:positionV relativeFrom="paragraph">
                  <wp:posOffset>938530</wp:posOffset>
                </wp:positionV>
                <wp:extent cx="7277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462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38E9" w14:textId="77777777" w:rsidR="00760138" w:rsidRDefault="00240DF6" w:rsidP="00240DF6">
                            <w:r>
                              <w:t xml:space="preserve">The first thing that an employer (or a designated competent person) should do before they reopen their business is </w:t>
                            </w:r>
                            <w:r w:rsidRPr="00240DF6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carry out a risk assessment.</w:t>
                            </w:r>
                            <w:r w:rsidRPr="00240DF6">
                              <w:rPr>
                                <w:color w:val="1F4E79" w:themeColor="accent5" w:themeShade="80"/>
                              </w:rPr>
                              <w:t xml:space="preserve"> </w:t>
                            </w:r>
                            <w:r>
                              <w:t>This should include COVID-19 requirements and health and safety measures.</w:t>
                            </w:r>
                          </w:p>
                          <w:p w14:paraId="0282404D" w14:textId="29286859" w:rsidR="00240DF6" w:rsidRDefault="00240DF6" w:rsidP="00240DF6">
                            <w:r>
                              <w:t xml:space="preserve">It should assess all the </w:t>
                            </w:r>
                            <w:r w:rsidRPr="00760138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risks that may have arisen during the period of closure</w:t>
                            </w:r>
                            <w:r>
                              <w:t xml:space="preserve">, such as overdue checks, deterioration of the building or equipment, and even new hazards created by COVID-19 controls. They should also consider any </w:t>
                            </w:r>
                            <w:r w:rsidRPr="00760138">
                              <w:t>necessary information, instruction, and training for staff to cover new risks and how to follow control measures, as well as any overdue refresher training for hea</w:t>
                            </w:r>
                            <w:r>
                              <w:t>lth and safety.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06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9pt;width:57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" fillcolor="#e4e4e4" stroked="f">
                <v:textbox style="mso-fit-shape-to-text:t">
                  <w:txbxContent>
                    <w:p w14:paraId="2F4338E9" w14:textId="77777777" w:rsidR="00760138" w:rsidRDefault="00240DF6" w:rsidP="00240DF6">
                      <w:r>
                        <w:t>The first thing that an employer (or a designated competent person) should do before they reopen the</w:t>
                      </w:r>
                      <w:r>
                        <w:t>ir</w:t>
                      </w:r>
                      <w:r>
                        <w:t xml:space="preserve"> business is </w:t>
                      </w:r>
                      <w:r w:rsidRPr="00240DF6">
                        <w:rPr>
                          <w:b/>
                          <w:bCs/>
                          <w:color w:val="1F4E79" w:themeColor="accent5" w:themeShade="80"/>
                        </w:rPr>
                        <w:t>carry out a risk assessment.</w:t>
                      </w:r>
                      <w:r w:rsidRPr="00240DF6">
                        <w:rPr>
                          <w:color w:val="1F4E79" w:themeColor="accent5" w:themeShade="80"/>
                        </w:rPr>
                        <w:t xml:space="preserve"> </w:t>
                      </w:r>
                      <w:r>
                        <w:t>This should include COVID-19 requirements and health and safety measures.</w:t>
                      </w:r>
                    </w:p>
                    <w:p w14:paraId="0282404D" w14:textId="29286859" w:rsidR="00240DF6" w:rsidRDefault="00240DF6" w:rsidP="00240DF6">
                      <w:r>
                        <w:t xml:space="preserve">It should </w:t>
                      </w:r>
                      <w:r>
                        <w:t>assess</w:t>
                      </w:r>
                      <w:r>
                        <w:t xml:space="preserve"> all the </w:t>
                      </w:r>
                      <w:r w:rsidRPr="00760138">
                        <w:rPr>
                          <w:b/>
                          <w:bCs/>
                          <w:color w:val="1F4E79" w:themeColor="accent5" w:themeShade="80"/>
                        </w:rPr>
                        <w:t>risks that may have arisen during the period of closure</w:t>
                      </w:r>
                      <w:r>
                        <w:t>, such as overdue checks, deterioration of the building or equipment, and even new hazards created by COVID-19 controls. Th</w:t>
                      </w:r>
                      <w:r>
                        <w:t xml:space="preserve">ey should also consider any </w:t>
                      </w:r>
                      <w:r w:rsidRPr="00760138">
                        <w:t>necessary</w:t>
                      </w:r>
                      <w:r w:rsidRPr="00760138">
                        <w:t xml:space="preserve"> information, instruction, and training </w:t>
                      </w:r>
                      <w:r w:rsidRPr="00760138">
                        <w:t>for staff to cover</w:t>
                      </w:r>
                      <w:r w:rsidRPr="00760138">
                        <w:t xml:space="preserve"> new risks and how to follow control measures, as well as any overdue refresher training for hea</w:t>
                      </w:r>
                      <w:r>
                        <w:t>lth and safety.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BF487C" w14:textId="77777777" w:rsidR="00DC610E" w:rsidRDefault="00DC610E">
      <w:pPr>
        <w:rPr>
          <w:b/>
          <w:bCs/>
          <w:color w:val="404040" w:themeColor="text1" w:themeTint="BF"/>
          <w:sz w:val="28"/>
          <w:szCs w:val="24"/>
        </w:rPr>
      </w:pPr>
    </w:p>
    <w:p w14:paraId="49D681ED" w14:textId="77777777" w:rsidR="00DC610E" w:rsidRDefault="00DC610E">
      <w:pPr>
        <w:rPr>
          <w:b/>
          <w:bCs/>
          <w:color w:val="404040" w:themeColor="text1" w:themeTint="BF"/>
          <w:sz w:val="28"/>
          <w:szCs w:val="24"/>
        </w:rPr>
      </w:pPr>
    </w:p>
    <w:p w14:paraId="0CD1EE15" w14:textId="1DA1DCE6" w:rsidR="00240DF6" w:rsidRPr="00240DF6" w:rsidRDefault="00DC610E">
      <w:pPr>
        <w:rPr>
          <w:b/>
          <w:bCs/>
          <w:color w:val="404040" w:themeColor="text1" w:themeTint="BF"/>
          <w:sz w:val="40"/>
          <w:szCs w:val="36"/>
        </w:rPr>
      </w:pPr>
      <w:r>
        <w:rPr>
          <w:b/>
          <w:bCs/>
          <w:color w:val="404040" w:themeColor="text1" w:themeTint="BF"/>
          <w:sz w:val="28"/>
          <w:szCs w:val="24"/>
        </w:rPr>
        <w:t xml:space="preserve">Date: </w:t>
      </w:r>
      <w:r>
        <w:rPr>
          <w:b/>
          <w:bCs/>
          <w:color w:val="404040" w:themeColor="text1" w:themeTint="BF"/>
          <w:sz w:val="28"/>
          <w:szCs w:val="24"/>
        </w:rPr>
        <w:tab/>
      </w:r>
      <w:r>
        <w:rPr>
          <w:b/>
          <w:bCs/>
          <w:color w:val="404040" w:themeColor="text1" w:themeTint="BF"/>
          <w:sz w:val="28"/>
          <w:szCs w:val="24"/>
        </w:rPr>
        <w:tab/>
      </w:r>
      <w:r>
        <w:rPr>
          <w:b/>
          <w:bCs/>
          <w:color w:val="404040" w:themeColor="text1" w:themeTint="BF"/>
          <w:sz w:val="28"/>
          <w:szCs w:val="24"/>
        </w:rPr>
        <w:tab/>
      </w:r>
      <w:r>
        <w:rPr>
          <w:b/>
          <w:bCs/>
          <w:color w:val="404040" w:themeColor="text1" w:themeTint="BF"/>
          <w:sz w:val="28"/>
          <w:szCs w:val="24"/>
        </w:rPr>
        <w:tab/>
      </w:r>
      <w:r>
        <w:rPr>
          <w:b/>
          <w:bCs/>
          <w:color w:val="404040" w:themeColor="text1" w:themeTint="BF"/>
          <w:sz w:val="28"/>
          <w:szCs w:val="24"/>
        </w:rPr>
        <w:tab/>
      </w:r>
      <w:r w:rsidR="00107D1D">
        <w:rPr>
          <w:b/>
          <w:bCs/>
          <w:color w:val="404040" w:themeColor="text1" w:themeTint="BF"/>
          <w:sz w:val="28"/>
          <w:szCs w:val="24"/>
        </w:rPr>
        <w:t>Completed by:</w:t>
      </w:r>
      <w:r w:rsidR="00240DF6" w:rsidRPr="00240DF6">
        <w:rPr>
          <w:b/>
          <w:bCs/>
          <w:color w:val="404040" w:themeColor="text1" w:themeTint="BF"/>
          <w:sz w:val="40"/>
          <w:szCs w:val="36"/>
        </w:rPr>
        <w:br w:type="page"/>
      </w:r>
    </w:p>
    <w:p w14:paraId="18895955" w14:textId="2B2BF85F" w:rsidR="00240DF6" w:rsidRPr="00240DF6" w:rsidRDefault="00117F31" w:rsidP="00117F31">
      <w:pPr>
        <w:spacing w:after="0"/>
        <w:rPr>
          <w:b/>
          <w:bCs/>
          <w:color w:val="404040" w:themeColor="text1" w:themeTint="BF"/>
          <w:sz w:val="40"/>
          <w:szCs w:val="36"/>
        </w:rPr>
      </w:pPr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50E43013" wp14:editId="11949FC9">
            <wp:simplePos x="0" y="0"/>
            <wp:positionH relativeFrom="page">
              <wp:align>left</wp:align>
            </wp:positionH>
            <wp:positionV relativeFrom="paragraph">
              <wp:posOffset>-252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708"/>
        <w:gridCol w:w="2551"/>
        <w:gridCol w:w="3119"/>
      </w:tblGrid>
      <w:tr w:rsidR="00240DF6" w:rsidRPr="00760138" w14:paraId="0234AAF0" w14:textId="77777777" w:rsidTr="00117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808080" w:themeFill="background1" w:themeFillShade="80"/>
          </w:tcPr>
          <w:p w14:paraId="7F4B2E1A" w14:textId="77777777" w:rsidR="00946169" w:rsidRPr="00760138" w:rsidRDefault="00946169" w:rsidP="00F07C4C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>Fire Safety</w:t>
            </w:r>
          </w:p>
        </w:tc>
      </w:tr>
      <w:tr w:rsidR="00117F31" w:rsidRPr="00760138" w14:paraId="71C11A66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98E66AB" w14:textId="77777777" w:rsidR="00946169" w:rsidRPr="00117F31" w:rsidRDefault="00946169" w:rsidP="00F07C4C">
            <w:pPr>
              <w:rPr>
                <w:color w:val="404040" w:themeColor="text1" w:themeTint="BF"/>
                <w:sz w:val="28"/>
                <w:szCs w:val="24"/>
              </w:rPr>
            </w:pPr>
            <w:r w:rsidRPr="00117F31">
              <w:rPr>
                <w:color w:val="404040" w:themeColor="text1" w:themeTint="BF"/>
                <w:sz w:val="28"/>
                <w:szCs w:val="24"/>
              </w:rPr>
              <w:t>Areas to check</w:t>
            </w:r>
          </w:p>
        </w:tc>
        <w:tc>
          <w:tcPr>
            <w:tcW w:w="1708" w:type="dxa"/>
          </w:tcPr>
          <w:p w14:paraId="270591C8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551" w:type="dxa"/>
          </w:tcPr>
          <w:p w14:paraId="1BB6601A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3119" w:type="dxa"/>
          </w:tcPr>
          <w:p w14:paraId="3E9192FF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240DF6" w:rsidRPr="00760138" w14:paraId="30651D53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81EAC20" w14:textId="77777777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Housekeeping measures (</w:t>
            </w:r>
            <w:proofErr w:type="gramStart"/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waste procedures, storage for hazardous substances)</w:t>
            </w:r>
          </w:p>
        </w:tc>
        <w:tc>
          <w:tcPr>
            <w:tcW w:w="1708" w:type="dxa"/>
          </w:tcPr>
          <w:p w14:paraId="6BBDFED8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72E69FA6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148794D3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78F8C492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222B53F" w14:textId="72A6869F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Fire alarm systems (</w:t>
            </w:r>
            <w:proofErr w:type="gramStart"/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</w:t>
            </w: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manual alarm call points, visual alarms, pagers)</w:t>
            </w:r>
          </w:p>
        </w:tc>
        <w:tc>
          <w:tcPr>
            <w:tcW w:w="1708" w:type="dxa"/>
          </w:tcPr>
          <w:p w14:paraId="788FFF49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474185B6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37B36A10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240DF6" w:rsidRPr="00760138" w14:paraId="0986CC0F" w14:textId="77777777" w:rsidTr="00117F31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7A9A104B" w14:textId="3D166649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Escape routes and exits (including </w:t>
            </w:r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additional </w:t>
            </w: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measures for vulnerable people)</w:t>
            </w:r>
          </w:p>
        </w:tc>
        <w:tc>
          <w:tcPr>
            <w:tcW w:w="1708" w:type="dxa"/>
          </w:tcPr>
          <w:p w14:paraId="037005CF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7B9B93B6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1A7EB231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52E35F5E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34F0F27" w14:textId="4E8387D7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Signage (</w:t>
            </w:r>
            <w:proofErr w:type="gramStart"/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</w:t>
            </w: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direction signs, fire action notices, equipment signs)</w:t>
            </w:r>
          </w:p>
        </w:tc>
        <w:tc>
          <w:tcPr>
            <w:tcW w:w="1708" w:type="dxa"/>
          </w:tcPr>
          <w:p w14:paraId="5B050B61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6B927BA0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6D9D9ED6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240DF6" w:rsidRPr="00760138" w14:paraId="3EABA9E2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77CE7B14" w14:textId="5D11B853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The whole system (</w:t>
            </w:r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including </w:t>
            </w: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detectors, emergency lighting, main control panel)</w:t>
            </w:r>
          </w:p>
        </w:tc>
        <w:tc>
          <w:tcPr>
            <w:tcW w:w="1708" w:type="dxa"/>
          </w:tcPr>
          <w:p w14:paraId="4754979D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3494ADD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7DC9B82E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034F06A5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5AA10F9A" w14:textId="10B976DF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Extinguishers and blankets (</w:t>
            </w:r>
            <w:proofErr w:type="gramStart"/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physical condition and overdue checks)</w:t>
            </w:r>
          </w:p>
        </w:tc>
        <w:tc>
          <w:tcPr>
            <w:tcW w:w="1708" w:type="dxa"/>
          </w:tcPr>
          <w:p w14:paraId="6FE0723D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08B9290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582504A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240DF6" w:rsidRPr="00760138" w14:paraId="7100FCDE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9BEA0AA" w14:textId="3A5E9FE8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lastRenderedPageBreak/>
              <w:t>New hazards (</w:t>
            </w:r>
            <w:proofErr w:type="gramStart"/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new hazardous substances)</w:t>
            </w:r>
          </w:p>
        </w:tc>
        <w:tc>
          <w:tcPr>
            <w:tcW w:w="1708" w:type="dxa"/>
          </w:tcPr>
          <w:p w14:paraId="7126607D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68509E39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77D2E751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1E64CA2C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4DF1C6F6" w14:textId="0AC46E14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Fire drills (due at least once a year and if there are significant changes)</w:t>
            </w:r>
          </w:p>
        </w:tc>
        <w:tc>
          <w:tcPr>
            <w:tcW w:w="1708" w:type="dxa"/>
          </w:tcPr>
          <w:p w14:paraId="4F6A9E03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483CC057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DABAEFB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240DF6" w:rsidRPr="00760138" w14:paraId="1318362B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626E58FB" w14:textId="25E568D5" w:rsidR="00946169" w:rsidRPr="00117F31" w:rsidRDefault="00946169" w:rsidP="00F07C4C">
            <w:pPr>
              <w:rPr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Is any information, instruction, and training required? (</w:t>
            </w:r>
            <w:r w:rsidR="00E34BCC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S</w:t>
            </w: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taff and fire wardens)</w:t>
            </w:r>
          </w:p>
          <w:p w14:paraId="1BACBE8C" w14:textId="3F48AF00" w:rsidR="00117F31" w:rsidRPr="00117F31" w:rsidRDefault="00117F31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</w:p>
        </w:tc>
        <w:tc>
          <w:tcPr>
            <w:tcW w:w="1708" w:type="dxa"/>
          </w:tcPr>
          <w:p w14:paraId="4D16BC0D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7C392B97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384A3D23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69E313D0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D35F41F" w14:textId="495D6D8A" w:rsidR="00117F31" w:rsidRPr="00117F31" w:rsidRDefault="00117F31" w:rsidP="00117F31">
            <w:pPr>
              <w:tabs>
                <w:tab w:val="left" w:pos="3030"/>
              </w:tabs>
              <w:rPr>
                <w:color w:val="404040" w:themeColor="text1" w:themeTint="BF"/>
                <w:sz w:val="44"/>
                <w:szCs w:val="40"/>
              </w:rPr>
            </w:pPr>
            <w:r>
              <w:rPr>
                <w:color w:val="404040" w:themeColor="text1" w:themeTint="BF"/>
                <w:sz w:val="40"/>
                <w:szCs w:val="36"/>
              </w:rPr>
              <w:t>Additional notes:</w:t>
            </w:r>
          </w:p>
        </w:tc>
      </w:tr>
      <w:tr w:rsidR="00117F31" w:rsidRPr="00760138" w14:paraId="6F7F7646" w14:textId="77777777" w:rsidTr="00CE062E">
        <w:trPr>
          <w:trHeight w:val="8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6993B28" w14:textId="0B37AB7D" w:rsidR="00117F31" w:rsidRPr="00E34BCC" w:rsidRDefault="00117F31" w:rsidP="00117F31">
            <w:pPr>
              <w:tabs>
                <w:tab w:val="left" w:pos="3030"/>
              </w:tabs>
              <w:rPr>
                <w:b w:val="0"/>
                <w:bCs w:val="0"/>
                <w:color w:val="AEAAAA" w:themeColor="background2" w:themeShade="BF"/>
                <w:sz w:val="28"/>
                <w:szCs w:val="24"/>
              </w:rPr>
            </w:pPr>
          </w:p>
        </w:tc>
      </w:tr>
    </w:tbl>
    <w:p w14:paraId="1FE90BDF" w14:textId="55F61642" w:rsidR="00117F31" w:rsidRDefault="00DC610E"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65408" behindDoc="1" locked="0" layoutInCell="1" allowOverlap="1" wp14:anchorId="4B9B3AEC" wp14:editId="5CC0CF98">
            <wp:simplePos x="0" y="0"/>
            <wp:positionH relativeFrom="page">
              <wp:align>left</wp:align>
            </wp:positionH>
            <wp:positionV relativeFrom="paragraph">
              <wp:posOffset>23157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850"/>
        <w:gridCol w:w="2551"/>
        <w:gridCol w:w="2977"/>
      </w:tblGrid>
      <w:tr w:rsidR="00240DF6" w:rsidRPr="00760138" w14:paraId="7168FBFC" w14:textId="77777777" w:rsidTr="00117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7F7F7F" w:themeFill="text1" w:themeFillTint="80"/>
          </w:tcPr>
          <w:p w14:paraId="22E2C9EB" w14:textId="6E5EF64D" w:rsidR="00946169" w:rsidRPr="00117F31" w:rsidRDefault="00946169" w:rsidP="00F07C4C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>Asbestos</w:t>
            </w:r>
            <w:r w:rsidR="00166920">
              <w:rPr>
                <w:sz w:val="52"/>
                <w:szCs w:val="48"/>
              </w:rPr>
              <w:t xml:space="preserve"> Safety</w:t>
            </w:r>
          </w:p>
        </w:tc>
      </w:tr>
      <w:tr w:rsidR="00117F31" w:rsidRPr="00760138" w14:paraId="5AD9B3D1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6397D48D" w14:textId="77777777" w:rsidR="00946169" w:rsidRPr="00117F31" w:rsidRDefault="00946169" w:rsidP="00F07C4C">
            <w:pPr>
              <w:rPr>
                <w:color w:val="404040" w:themeColor="text1" w:themeTint="BF"/>
                <w:sz w:val="28"/>
                <w:szCs w:val="24"/>
              </w:rPr>
            </w:pPr>
            <w:r w:rsidRPr="00117F31">
              <w:rPr>
                <w:color w:val="404040" w:themeColor="text1" w:themeTint="BF"/>
                <w:sz w:val="28"/>
                <w:szCs w:val="24"/>
              </w:rPr>
              <w:t>Area to check</w:t>
            </w:r>
          </w:p>
        </w:tc>
        <w:tc>
          <w:tcPr>
            <w:tcW w:w="1850" w:type="dxa"/>
          </w:tcPr>
          <w:p w14:paraId="52C2158A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551" w:type="dxa"/>
          </w:tcPr>
          <w:p w14:paraId="7AC133AF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2977" w:type="dxa"/>
          </w:tcPr>
          <w:p w14:paraId="60E8B7A2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117F31" w:rsidRPr="00760138" w14:paraId="095BA5A3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6CD43D54" w14:textId="2D57FA1A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Asbestos-containing materials – has there been any degradation?</w:t>
            </w:r>
          </w:p>
        </w:tc>
        <w:tc>
          <w:tcPr>
            <w:tcW w:w="1850" w:type="dxa"/>
          </w:tcPr>
          <w:p w14:paraId="2541A8A4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62EF6F6C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977" w:type="dxa"/>
          </w:tcPr>
          <w:p w14:paraId="169265E4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406ACA56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BEE0E79" w14:textId="027332FA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Is any information, instruction, and training required?</w:t>
            </w:r>
          </w:p>
        </w:tc>
        <w:tc>
          <w:tcPr>
            <w:tcW w:w="1850" w:type="dxa"/>
          </w:tcPr>
          <w:p w14:paraId="16ADEA89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90B548D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977" w:type="dxa"/>
          </w:tcPr>
          <w:p w14:paraId="32B76357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0E63FB40" w14:textId="77777777" w:rsidTr="00117F31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5F3A093" w14:textId="1439621D" w:rsidR="00117F31" w:rsidRPr="00760138" w:rsidRDefault="00117F31" w:rsidP="00117F31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  <w:r>
              <w:rPr>
                <w:color w:val="404040" w:themeColor="text1" w:themeTint="BF"/>
                <w:sz w:val="40"/>
                <w:szCs w:val="36"/>
              </w:rPr>
              <w:t>Additional notes:</w:t>
            </w:r>
          </w:p>
        </w:tc>
      </w:tr>
      <w:tr w:rsidR="00117F31" w:rsidRPr="00760138" w14:paraId="7570B2ED" w14:textId="77777777" w:rsidTr="00D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E7E6E6" w:themeFill="background2"/>
          </w:tcPr>
          <w:p w14:paraId="1F0A9E89" w14:textId="77777777" w:rsidR="00117F31" w:rsidRPr="00760138" w:rsidRDefault="00117F31" w:rsidP="00117F31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</w:p>
        </w:tc>
      </w:tr>
    </w:tbl>
    <w:p w14:paraId="0F6F184D" w14:textId="3EDF1D84" w:rsidR="00117F31" w:rsidRDefault="00DC610E"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67456" behindDoc="1" locked="0" layoutInCell="1" allowOverlap="1" wp14:anchorId="6EDE20EE" wp14:editId="107C2E51">
            <wp:simplePos x="0" y="0"/>
            <wp:positionH relativeFrom="page">
              <wp:align>left</wp:align>
            </wp:positionH>
            <wp:positionV relativeFrom="paragraph">
              <wp:posOffset>41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708"/>
        <w:gridCol w:w="2410"/>
        <w:gridCol w:w="3260"/>
      </w:tblGrid>
      <w:tr w:rsidR="00240DF6" w:rsidRPr="00760138" w14:paraId="64EB4BE3" w14:textId="77777777" w:rsidTr="00117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808080" w:themeFill="background1" w:themeFillShade="80"/>
          </w:tcPr>
          <w:p w14:paraId="5BE114E4" w14:textId="7763D2D3" w:rsidR="00946169" w:rsidRPr="00117F31" w:rsidRDefault="00946169" w:rsidP="00F07C4C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>Legionella</w:t>
            </w:r>
            <w:r w:rsidR="00166920">
              <w:rPr>
                <w:sz w:val="52"/>
                <w:szCs w:val="48"/>
              </w:rPr>
              <w:t xml:space="preserve"> Safety</w:t>
            </w:r>
          </w:p>
        </w:tc>
      </w:tr>
      <w:tr w:rsidR="00117F31" w:rsidRPr="00760138" w14:paraId="0CF30C4B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1CB343C" w14:textId="77777777" w:rsidR="00946169" w:rsidRPr="00117F31" w:rsidRDefault="00946169" w:rsidP="00F07C4C">
            <w:pPr>
              <w:rPr>
                <w:color w:val="404040" w:themeColor="text1" w:themeTint="BF"/>
                <w:sz w:val="28"/>
                <w:szCs w:val="24"/>
              </w:rPr>
            </w:pPr>
            <w:r w:rsidRPr="00117F31">
              <w:rPr>
                <w:color w:val="404040" w:themeColor="text1" w:themeTint="BF"/>
                <w:sz w:val="28"/>
                <w:szCs w:val="24"/>
              </w:rPr>
              <w:t>Area to check</w:t>
            </w:r>
          </w:p>
        </w:tc>
        <w:tc>
          <w:tcPr>
            <w:tcW w:w="1708" w:type="dxa"/>
          </w:tcPr>
          <w:p w14:paraId="5B9FA36F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410" w:type="dxa"/>
          </w:tcPr>
          <w:p w14:paraId="164DB7A9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3260" w:type="dxa"/>
          </w:tcPr>
          <w:p w14:paraId="3E8B9C2C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117F31" w:rsidRPr="00760138" w14:paraId="0F465D51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632B5796" w14:textId="77777777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Water systems, including past risk assessment information</w:t>
            </w:r>
          </w:p>
        </w:tc>
        <w:tc>
          <w:tcPr>
            <w:tcW w:w="1708" w:type="dxa"/>
          </w:tcPr>
          <w:p w14:paraId="10CBF421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7B615945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60AAB09D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6F6E7696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9769D95" w14:textId="77777777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Requirements for inspecting, cleaning, flushing out, and restarting</w:t>
            </w:r>
          </w:p>
        </w:tc>
        <w:tc>
          <w:tcPr>
            <w:tcW w:w="1708" w:type="dxa"/>
          </w:tcPr>
          <w:p w14:paraId="76881699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5DD7D1A2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3B921CFA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293FE311" w14:textId="77777777" w:rsidTr="00117F31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6E479F4" w14:textId="1CC1463D" w:rsidR="00946169" w:rsidRPr="00117F31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Is any information, instruction, and training required?</w:t>
            </w:r>
          </w:p>
        </w:tc>
        <w:tc>
          <w:tcPr>
            <w:tcW w:w="1708" w:type="dxa"/>
          </w:tcPr>
          <w:p w14:paraId="06272B09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27AA9DE3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5777C7FC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1552EA12" w14:textId="77777777" w:rsidTr="0011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2F03CA2" w14:textId="5B01A15E" w:rsidR="00117F31" w:rsidRPr="00117F31" w:rsidRDefault="00117F31" w:rsidP="00F07C4C">
            <w:pPr>
              <w:rPr>
                <w:color w:val="404040" w:themeColor="text1" w:themeTint="BF"/>
                <w:sz w:val="32"/>
                <w:szCs w:val="28"/>
              </w:rPr>
            </w:pPr>
            <w:r>
              <w:rPr>
                <w:color w:val="404040" w:themeColor="text1" w:themeTint="BF"/>
                <w:sz w:val="40"/>
                <w:szCs w:val="36"/>
              </w:rPr>
              <w:t>Additional notes</w:t>
            </w:r>
            <w:r w:rsidRPr="00117F31">
              <w:rPr>
                <w:color w:val="404040" w:themeColor="text1" w:themeTint="BF"/>
                <w:sz w:val="40"/>
                <w:szCs w:val="36"/>
              </w:rPr>
              <w:t>:</w:t>
            </w:r>
          </w:p>
        </w:tc>
      </w:tr>
      <w:tr w:rsidR="00117F31" w:rsidRPr="00760138" w14:paraId="62FFDE3E" w14:textId="77777777" w:rsidTr="00DC610E">
        <w:trPr>
          <w:trHeight w:val="4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E7E6E6" w:themeFill="background2"/>
          </w:tcPr>
          <w:p w14:paraId="32C24C8F" w14:textId="77777777" w:rsidR="00117F31" w:rsidRPr="00760138" w:rsidRDefault="00117F31" w:rsidP="00F07C4C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</w:p>
        </w:tc>
      </w:tr>
    </w:tbl>
    <w:p w14:paraId="296E794A" w14:textId="79B49F3F" w:rsidR="00117F31" w:rsidRDefault="00117F31" w:rsidP="00CE062E">
      <w:pPr>
        <w:spacing w:after="0"/>
      </w:pPr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441A2FAF" wp14:editId="3B8508EF">
            <wp:simplePos x="0" y="0"/>
            <wp:positionH relativeFrom="page">
              <wp:align>left</wp:align>
            </wp:positionH>
            <wp:positionV relativeFrom="paragraph">
              <wp:posOffset>41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708"/>
        <w:gridCol w:w="2410"/>
        <w:gridCol w:w="3260"/>
      </w:tblGrid>
      <w:tr w:rsidR="00240DF6" w:rsidRPr="00760138" w14:paraId="506CB17F" w14:textId="77777777" w:rsidTr="00117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7F7F7F" w:themeFill="text1" w:themeFillTint="80"/>
          </w:tcPr>
          <w:p w14:paraId="7BC85B8A" w14:textId="77777777" w:rsidR="00946169" w:rsidRPr="00760138" w:rsidRDefault="00946169" w:rsidP="00F07C4C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>Electrical Safety and PAT Testing</w:t>
            </w:r>
          </w:p>
        </w:tc>
      </w:tr>
      <w:tr w:rsidR="00117F31" w:rsidRPr="00760138" w14:paraId="0B09F1C7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74E2326B" w14:textId="77777777" w:rsidR="00946169" w:rsidRPr="00117F31" w:rsidRDefault="00946169" w:rsidP="00F07C4C">
            <w:pPr>
              <w:rPr>
                <w:color w:val="404040" w:themeColor="text1" w:themeTint="BF"/>
                <w:sz w:val="28"/>
                <w:szCs w:val="24"/>
              </w:rPr>
            </w:pPr>
            <w:r w:rsidRPr="00117F31">
              <w:rPr>
                <w:color w:val="404040" w:themeColor="text1" w:themeTint="BF"/>
                <w:sz w:val="28"/>
                <w:szCs w:val="24"/>
              </w:rPr>
              <w:t>Area to check</w:t>
            </w:r>
          </w:p>
        </w:tc>
        <w:tc>
          <w:tcPr>
            <w:tcW w:w="1708" w:type="dxa"/>
          </w:tcPr>
          <w:p w14:paraId="24B5388C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410" w:type="dxa"/>
          </w:tcPr>
          <w:p w14:paraId="57470822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3260" w:type="dxa"/>
          </w:tcPr>
          <w:p w14:paraId="5B0FDFCF" w14:textId="77777777" w:rsidR="00946169" w:rsidRPr="00117F31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117F31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117F31" w:rsidRPr="00760138" w14:paraId="6830729D" w14:textId="77777777" w:rsidTr="00DC610E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78D1026" w14:textId="155B561B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General safety of electrical equipment (condition of wires, plugs, faultiness, etc)</w:t>
            </w:r>
          </w:p>
        </w:tc>
        <w:tc>
          <w:tcPr>
            <w:tcW w:w="1708" w:type="dxa"/>
          </w:tcPr>
          <w:p w14:paraId="19B145C4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40CE4060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43888A5A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494F909D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25A9DBA9" w14:textId="77777777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Whole electrical safety system check – is it due?</w:t>
            </w:r>
          </w:p>
        </w:tc>
        <w:tc>
          <w:tcPr>
            <w:tcW w:w="1708" w:type="dxa"/>
          </w:tcPr>
          <w:p w14:paraId="005CA815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7DA8DE41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52635F65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4F207C94" w14:textId="77777777" w:rsidTr="00CE062E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C6BB898" w14:textId="77777777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PAT tests for any appliances used – are they due? </w:t>
            </w:r>
          </w:p>
        </w:tc>
        <w:tc>
          <w:tcPr>
            <w:tcW w:w="1708" w:type="dxa"/>
          </w:tcPr>
          <w:p w14:paraId="1B9565BB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4D6C677D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52CAF4DC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3EC7F705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2C581FBF" w14:textId="77777777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Combined inspections and tests for equipment – are they due? </w:t>
            </w:r>
          </w:p>
        </w:tc>
        <w:tc>
          <w:tcPr>
            <w:tcW w:w="1708" w:type="dxa"/>
          </w:tcPr>
          <w:p w14:paraId="4BC69E07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1DA962DD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0642767B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511BE9CD" w14:textId="77777777" w:rsidTr="00CE062E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4DE81A49" w14:textId="5FF87243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Is any information, instruction, and training required? </w:t>
            </w:r>
          </w:p>
        </w:tc>
        <w:tc>
          <w:tcPr>
            <w:tcW w:w="1708" w:type="dxa"/>
          </w:tcPr>
          <w:p w14:paraId="5C453C82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410" w:type="dxa"/>
          </w:tcPr>
          <w:p w14:paraId="672F26D5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260" w:type="dxa"/>
          </w:tcPr>
          <w:p w14:paraId="16F1B0E4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117F31" w:rsidRPr="00760138" w14:paraId="255623CF" w14:textId="77777777" w:rsidTr="00D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5E3202C" w14:textId="7083E6F9" w:rsidR="00117F31" w:rsidRPr="00117F31" w:rsidRDefault="00117F31" w:rsidP="00F07C4C">
            <w:pPr>
              <w:rPr>
                <w:color w:val="404040" w:themeColor="text1" w:themeTint="BF"/>
                <w:sz w:val="32"/>
                <w:szCs w:val="28"/>
              </w:rPr>
            </w:pPr>
            <w:r w:rsidRPr="00117F31">
              <w:rPr>
                <w:color w:val="404040" w:themeColor="text1" w:themeTint="BF"/>
                <w:sz w:val="40"/>
                <w:szCs w:val="36"/>
              </w:rPr>
              <w:t>Additional notes:</w:t>
            </w:r>
          </w:p>
        </w:tc>
      </w:tr>
      <w:tr w:rsidR="00117F31" w:rsidRPr="00760138" w14:paraId="3DDEC8E1" w14:textId="77777777" w:rsidTr="00DC610E">
        <w:trPr>
          <w:trHeight w:val="3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E7E6E6" w:themeFill="background2"/>
          </w:tcPr>
          <w:p w14:paraId="0CA555F1" w14:textId="77777777" w:rsidR="00117F31" w:rsidRPr="00760138" w:rsidRDefault="00117F31" w:rsidP="00F07C4C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</w:p>
        </w:tc>
      </w:tr>
    </w:tbl>
    <w:p w14:paraId="6E235D55" w14:textId="02AEE647" w:rsidR="00CE062E" w:rsidRDefault="00CE062E"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71552" behindDoc="1" locked="0" layoutInCell="1" allowOverlap="1" wp14:anchorId="3DE1C595" wp14:editId="01352F04">
            <wp:simplePos x="0" y="0"/>
            <wp:positionH relativeFrom="page">
              <wp:align>left</wp:align>
            </wp:positionH>
            <wp:positionV relativeFrom="paragraph">
              <wp:posOffset>-495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708"/>
        <w:gridCol w:w="2551"/>
        <w:gridCol w:w="3119"/>
      </w:tblGrid>
      <w:tr w:rsidR="00CE062E" w:rsidRPr="00760138" w14:paraId="6C26CF45" w14:textId="77777777" w:rsidTr="00CE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808080" w:themeFill="background1" w:themeFillShade="80"/>
          </w:tcPr>
          <w:p w14:paraId="679221C7" w14:textId="4ED0BE27" w:rsidR="00CE062E" w:rsidRPr="00CE062E" w:rsidRDefault="00CE062E" w:rsidP="00CE062E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 xml:space="preserve">Inspections, </w:t>
            </w:r>
            <w:r w:rsidR="00DC610E">
              <w:rPr>
                <w:sz w:val="52"/>
                <w:szCs w:val="48"/>
              </w:rPr>
              <w:t>M</w:t>
            </w:r>
            <w:r w:rsidRPr="00DC610E">
              <w:rPr>
                <w:sz w:val="52"/>
                <w:szCs w:val="48"/>
              </w:rPr>
              <w:t xml:space="preserve">aintenance, and </w:t>
            </w:r>
            <w:r w:rsidR="00DC610E">
              <w:rPr>
                <w:sz w:val="52"/>
                <w:szCs w:val="48"/>
              </w:rPr>
              <w:t>R</w:t>
            </w:r>
            <w:r w:rsidRPr="00DC610E">
              <w:rPr>
                <w:sz w:val="52"/>
                <w:szCs w:val="48"/>
              </w:rPr>
              <w:t xml:space="preserve">estarting </w:t>
            </w:r>
            <w:r w:rsidR="00DC610E">
              <w:rPr>
                <w:sz w:val="52"/>
                <w:szCs w:val="48"/>
              </w:rPr>
              <w:t>M</w:t>
            </w:r>
            <w:r w:rsidRPr="00DC610E">
              <w:rPr>
                <w:sz w:val="52"/>
                <w:szCs w:val="48"/>
              </w:rPr>
              <w:t>achinery</w:t>
            </w:r>
          </w:p>
        </w:tc>
      </w:tr>
      <w:tr w:rsidR="00CE062E" w:rsidRPr="00760138" w14:paraId="12F0F2E1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22A64C28" w14:textId="77777777" w:rsidR="00946169" w:rsidRPr="00CE062E" w:rsidRDefault="00946169" w:rsidP="00F07C4C">
            <w:pPr>
              <w:rPr>
                <w:color w:val="404040" w:themeColor="text1" w:themeTint="BF"/>
                <w:sz w:val="28"/>
                <w:szCs w:val="24"/>
              </w:rPr>
            </w:pPr>
            <w:r w:rsidRPr="00CE062E">
              <w:rPr>
                <w:color w:val="404040" w:themeColor="text1" w:themeTint="BF"/>
                <w:sz w:val="28"/>
                <w:szCs w:val="24"/>
              </w:rPr>
              <w:t>Area to check</w:t>
            </w:r>
          </w:p>
        </w:tc>
        <w:tc>
          <w:tcPr>
            <w:tcW w:w="1708" w:type="dxa"/>
          </w:tcPr>
          <w:p w14:paraId="60C45460" w14:textId="77777777" w:rsidR="00946169" w:rsidRPr="00CE062E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551" w:type="dxa"/>
          </w:tcPr>
          <w:p w14:paraId="66E5C967" w14:textId="77777777" w:rsidR="00946169" w:rsidRPr="00CE062E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3119" w:type="dxa"/>
          </w:tcPr>
          <w:p w14:paraId="186C6F27" w14:textId="77777777" w:rsidR="00946169" w:rsidRPr="00CE062E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CE062E" w:rsidRPr="00760138" w14:paraId="5EDBD07F" w14:textId="77777777" w:rsidTr="00CE062E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40A24EB2" w14:textId="3F52DF48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Appliances, equipment, plant, machinery – are they due a statutory check?</w:t>
            </w:r>
          </w:p>
        </w:tc>
        <w:tc>
          <w:tcPr>
            <w:tcW w:w="1708" w:type="dxa"/>
          </w:tcPr>
          <w:p w14:paraId="2DB1DBE8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B4E1393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1D519C09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41E51B2C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1DA8010" w14:textId="6C02F45E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General inspection of equipment before restarting</w:t>
            </w:r>
          </w:p>
        </w:tc>
        <w:tc>
          <w:tcPr>
            <w:tcW w:w="1708" w:type="dxa"/>
          </w:tcPr>
          <w:p w14:paraId="266FBD2E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7B95F9C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D95AB9B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1A1C9521" w14:textId="77777777" w:rsidTr="00CE062E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D5033DD" w14:textId="48659A95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Checked manufacturer’s instructions and guidance</w:t>
            </w:r>
          </w:p>
        </w:tc>
        <w:tc>
          <w:tcPr>
            <w:tcW w:w="1708" w:type="dxa"/>
          </w:tcPr>
          <w:p w14:paraId="58E266B2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008AAA76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62BA24A4" w14:textId="77777777" w:rsidR="00946169" w:rsidRPr="00760138" w:rsidRDefault="00946169" w:rsidP="00F0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037E3698" w14:textId="77777777" w:rsidTr="00D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2F0BD466" w14:textId="6ED1CDC4" w:rsidR="00946169" w:rsidRPr="00CE062E" w:rsidRDefault="00946169" w:rsidP="00F07C4C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Procedures for restarting machinery safely</w:t>
            </w:r>
          </w:p>
        </w:tc>
        <w:tc>
          <w:tcPr>
            <w:tcW w:w="1708" w:type="dxa"/>
          </w:tcPr>
          <w:p w14:paraId="73E01B47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778364E8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6C30AB3" w14:textId="77777777" w:rsidR="00946169" w:rsidRPr="00760138" w:rsidRDefault="00946169" w:rsidP="00F0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31DE3C18" w14:textId="77777777" w:rsidTr="00CE06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CA99C4F" w14:textId="3D9F1373" w:rsidR="00CE062E" w:rsidRPr="00CE062E" w:rsidRDefault="00CE062E" w:rsidP="00F07C4C">
            <w:pPr>
              <w:rPr>
                <w:color w:val="404040" w:themeColor="text1" w:themeTint="BF"/>
                <w:sz w:val="32"/>
                <w:szCs w:val="28"/>
              </w:rPr>
            </w:pPr>
            <w:r w:rsidRPr="00CE062E">
              <w:rPr>
                <w:color w:val="404040" w:themeColor="text1" w:themeTint="BF"/>
                <w:sz w:val="40"/>
                <w:szCs w:val="36"/>
              </w:rPr>
              <w:t xml:space="preserve">Additional notes: </w:t>
            </w:r>
          </w:p>
        </w:tc>
      </w:tr>
      <w:tr w:rsidR="00CE062E" w:rsidRPr="00760138" w14:paraId="034C9A5C" w14:textId="77777777" w:rsidTr="00D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E7E6E6" w:themeFill="background2"/>
          </w:tcPr>
          <w:p w14:paraId="15D0B8C2" w14:textId="77777777" w:rsidR="00CE062E" w:rsidRPr="00760138" w:rsidRDefault="00CE062E" w:rsidP="00F07C4C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</w:p>
        </w:tc>
      </w:tr>
    </w:tbl>
    <w:p w14:paraId="23352E53" w14:textId="02ACD9CE" w:rsidR="00CE062E" w:rsidRDefault="00CE062E"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73600" behindDoc="1" locked="0" layoutInCell="1" allowOverlap="1" wp14:anchorId="3C2C72B4" wp14:editId="34D6400B">
            <wp:simplePos x="0" y="0"/>
            <wp:positionH relativeFrom="page">
              <wp:align>left</wp:align>
            </wp:positionH>
            <wp:positionV relativeFrom="paragraph">
              <wp:posOffset>421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708"/>
        <w:gridCol w:w="2551"/>
        <w:gridCol w:w="3119"/>
      </w:tblGrid>
      <w:tr w:rsidR="00CE062E" w:rsidRPr="00760138" w14:paraId="257DEF8D" w14:textId="77777777" w:rsidTr="00CE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7F7F7F" w:themeFill="text1" w:themeFillTint="80"/>
          </w:tcPr>
          <w:p w14:paraId="71C4C9C8" w14:textId="398F43B0" w:rsidR="00CE062E" w:rsidRPr="00CE062E" w:rsidRDefault="00CE062E" w:rsidP="00CE062E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>Manual Handling</w:t>
            </w:r>
            <w:r w:rsidR="00166920">
              <w:rPr>
                <w:sz w:val="52"/>
                <w:szCs w:val="48"/>
              </w:rPr>
              <w:t xml:space="preserve"> Safety</w:t>
            </w:r>
          </w:p>
        </w:tc>
      </w:tr>
      <w:tr w:rsidR="00CE062E" w:rsidRPr="00760138" w14:paraId="61F1608A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2347A33" w14:textId="571051FC" w:rsidR="00946169" w:rsidRPr="00CE062E" w:rsidRDefault="00946169" w:rsidP="00946169">
            <w:pPr>
              <w:rPr>
                <w:color w:val="404040" w:themeColor="text1" w:themeTint="BF"/>
                <w:sz w:val="28"/>
                <w:szCs w:val="24"/>
              </w:rPr>
            </w:pPr>
            <w:r w:rsidRPr="00CE062E">
              <w:rPr>
                <w:color w:val="404040" w:themeColor="text1" w:themeTint="BF"/>
                <w:sz w:val="28"/>
                <w:szCs w:val="24"/>
              </w:rPr>
              <w:t>Area to check</w:t>
            </w:r>
          </w:p>
        </w:tc>
        <w:tc>
          <w:tcPr>
            <w:tcW w:w="1708" w:type="dxa"/>
          </w:tcPr>
          <w:p w14:paraId="0240C31C" w14:textId="28260DD6" w:rsidR="00946169" w:rsidRPr="00CE062E" w:rsidRDefault="00946169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551" w:type="dxa"/>
          </w:tcPr>
          <w:p w14:paraId="0989AEB7" w14:textId="56ED83B0" w:rsidR="00946169" w:rsidRPr="00CE062E" w:rsidRDefault="00946169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3119" w:type="dxa"/>
          </w:tcPr>
          <w:p w14:paraId="0200560A" w14:textId="70E1D292" w:rsidR="00946169" w:rsidRPr="00CE062E" w:rsidRDefault="00946169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CE062E" w:rsidRPr="00760138" w14:paraId="75BDAC04" w14:textId="77777777" w:rsidTr="00CE062E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3267FDB7" w14:textId="512E9EA1" w:rsidR="00946169" w:rsidRPr="00CE062E" w:rsidRDefault="00946169" w:rsidP="00946169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Considered LITE – load, individual, task, and environment</w:t>
            </w:r>
          </w:p>
        </w:tc>
        <w:tc>
          <w:tcPr>
            <w:tcW w:w="1708" w:type="dxa"/>
          </w:tcPr>
          <w:p w14:paraId="5A7D24E7" w14:textId="77777777" w:rsidR="00946169" w:rsidRPr="00760138" w:rsidRDefault="00946169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0DFDA071" w14:textId="77777777" w:rsidR="00946169" w:rsidRPr="00760138" w:rsidRDefault="00946169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600BF74" w14:textId="77777777" w:rsidR="00946169" w:rsidRPr="00760138" w:rsidRDefault="00946169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34F9F231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488BF7F0" w14:textId="008350C2" w:rsidR="00946169" w:rsidRPr="00CE062E" w:rsidRDefault="00240DF6" w:rsidP="00946169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Have the capabilities of individuals changed?</w:t>
            </w:r>
          </w:p>
        </w:tc>
        <w:tc>
          <w:tcPr>
            <w:tcW w:w="1708" w:type="dxa"/>
          </w:tcPr>
          <w:p w14:paraId="3CB392D8" w14:textId="77777777" w:rsidR="00946169" w:rsidRPr="00760138" w:rsidRDefault="00946169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50154E72" w14:textId="77777777" w:rsidR="00946169" w:rsidRPr="00760138" w:rsidRDefault="00946169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C6F4D6B" w14:textId="77777777" w:rsidR="00946169" w:rsidRPr="00760138" w:rsidRDefault="00946169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7AED82BF" w14:textId="77777777" w:rsidTr="00CE062E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27EBCF4" w14:textId="24BD53FA" w:rsidR="00240DF6" w:rsidRPr="00CE062E" w:rsidRDefault="00240DF6" w:rsidP="00946169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Have lifting aids been inspected?</w:t>
            </w:r>
          </w:p>
        </w:tc>
        <w:tc>
          <w:tcPr>
            <w:tcW w:w="1708" w:type="dxa"/>
          </w:tcPr>
          <w:p w14:paraId="2323AA32" w14:textId="77777777" w:rsidR="00240DF6" w:rsidRPr="00760138" w:rsidRDefault="00240DF6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A44F391" w14:textId="77777777" w:rsidR="00240DF6" w:rsidRPr="00760138" w:rsidRDefault="00240DF6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3240CC61" w14:textId="77777777" w:rsidR="00240DF6" w:rsidRPr="00760138" w:rsidRDefault="00240DF6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73884824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6FFA3B7E" w14:textId="140388AB" w:rsidR="00240DF6" w:rsidRPr="00CE062E" w:rsidRDefault="00240DF6" w:rsidP="00946169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Has team lifting been affected by social distancing?</w:t>
            </w:r>
          </w:p>
        </w:tc>
        <w:tc>
          <w:tcPr>
            <w:tcW w:w="1708" w:type="dxa"/>
          </w:tcPr>
          <w:p w14:paraId="6DC9388C" w14:textId="77777777" w:rsidR="00240DF6" w:rsidRPr="00760138" w:rsidRDefault="00240DF6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5B8B42BA" w14:textId="77777777" w:rsidR="00240DF6" w:rsidRPr="00760138" w:rsidRDefault="00240DF6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88BBAC2" w14:textId="77777777" w:rsidR="00240DF6" w:rsidRPr="00760138" w:rsidRDefault="00240DF6" w:rsidP="0094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5B520B2B" w14:textId="77777777" w:rsidTr="00CE062E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607BCD8" w14:textId="71E05624" w:rsidR="00240DF6" w:rsidRPr="00CE062E" w:rsidRDefault="00240DF6" w:rsidP="00946169">
            <w:pP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Is any information, instruction, and training required?</w:t>
            </w:r>
          </w:p>
        </w:tc>
        <w:tc>
          <w:tcPr>
            <w:tcW w:w="1708" w:type="dxa"/>
          </w:tcPr>
          <w:p w14:paraId="71E455D9" w14:textId="77777777" w:rsidR="00240DF6" w:rsidRPr="00760138" w:rsidRDefault="00240DF6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5FBE6C8D" w14:textId="77777777" w:rsidR="00240DF6" w:rsidRPr="00760138" w:rsidRDefault="00240DF6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7574DD7" w14:textId="77777777" w:rsidR="00240DF6" w:rsidRPr="00760138" w:rsidRDefault="00240DF6" w:rsidP="0094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683FAF05" w14:textId="77777777" w:rsidTr="00DC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425C691" w14:textId="544CE83C" w:rsidR="00CE062E" w:rsidRPr="00CE062E" w:rsidRDefault="00CE062E" w:rsidP="00946169">
            <w:pPr>
              <w:rPr>
                <w:color w:val="404040" w:themeColor="text1" w:themeTint="BF"/>
                <w:sz w:val="32"/>
                <w:szCs w:val="28"/>
              </w:rPr>
            </w:pPr>
            <w:r w:rsidRPr="00CE062E">
              <w:rPr>
                <w:color w:val="404040" w:themeColor="text1" w:themeTint="BF"/>
                <w:sz w:val="40"/>
                <w:szCs w:val="36"/>
              </w:rPr>
              <w:t xml:space="preserve">Additional </w:t>
            </w:r>
            <w:r w:rsidR="00E34BCC">
              <w:rPr>
                <w:color w:val="404040" w:themeColor="text1" w:themeTint="BF"/>
                <w:sz w:val="40"/>
                <w:szCs w:val="36"/>
              </w:rPr>
              <w:t>n</w:t>
            </w:r>
            <w:r w:rsidRPr="00CE062E">
              <w:rPr>
                <w:color w:val="404040" w:themeColor="text1" w:themeTint="BF"/>
                <w:sz w:val="40"/>
                <w:szCs w:val="36"/>
              </w:rPr>
              <w:t>otes:</w:t>
            </w:r>
          </w:p>
        </w:tc>
      </w:tr>
      <w:tr w:rsidR="00CE062E" w:rsidRPr="00760138" w14:paraId="79A8C751" w14:textId="77777777" w:rsidTr="00DC610E">
        <w:trPr>
          <w:trHeight w:val="3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E7E6E6" w:themeFill="background2"/>
          </w:tcPr>
          <w:p w14:paraId="429C1A46" w14:textId="77777777" w:rsidR="00CE062E" w:rsidRPr="00760138" w:rsidRDefault="00CE062E" w:rsidP="00946169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</w:p>
        </w:tc>
      </w:tr>
    </w:tbl>
    <w:p w14:paraId="67054560" w14:textId="2A417ACC" w:rsidR="00CE062E" w:rsidRDefault="00CE062E">
      <w:r w:rsidRPr="00760138">
        <w:rPr>
          <w:b/>
          <w:bCs/>
          <w:noProof/>
          <w:color w:val="404040" w:themeColor="text1" w:themeTint="BF"/>
          <w:sz w:val="52"/>
          <w:szCs w:val="48"/>
        </w:rPr>
        <w:lastRenderedPageBreak/>
        <w:drawing>
          <wp:anchor distT="0" distB="0" distL="114300" distR="114300" simplePos="0" relativeHeight="251675648" behindDoc="1" locked="0" layoutInCell="1" allowOverlap="1" wp14:anchorId="14F765CA" wp14:editId="06CB7330">
            <wp:simplePos x="0" y="0"/>
            <wp:positionH relativeFrom="page">
              <wp:align>left</wp:align>
            </wp:positionH>
            <wp:positionV relativeFrom="paragraph">
              <wp:posOffset>41</wp:posOffset>
            </wp:positionV>
            <wp:extent cx="7620373" cy="933450"/>
            <wp:effectExtent l="0" t="0" r="0" b="0"/>
            <wp:wrapTight wrapText="bothSides">
              <wp:wrapPolygon edited="0">
                <wp:start x="0" y="0"/>
                <wp:lineTo x="0" y="21159"/>
                <wp:lineTo x="21546" y="21159"/>
                <wp:lineTo x="2154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7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"/>
        <w:tblW w:w="10774" w:type="dxa"/>
        <w:tblInd w:w="-856" w:type="dxa"/>
        <w:tblLook w:val="04A0" w:firstRow="1" w:lastRow="0" w:firstColumn="1" w:lastColumn="0" w:noHBand="0" w:noVBand="1"/>
      </w:tblPr>
      <w:tblGrid>
        <w:gridCol w:w="3396"/>
        <w:gridCol w:w="1708"/>
        <w:gridCol w:w="2551"/>
        <w:gridCol w:w="3119"/>
      </w:tblGrid>
      <w:tr w:rsidR="00240DF6" w:rsidRPr="00760138" w14:paraId="0A6C4238" w14:textId="77777777" w:rsidTr="00CE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7F7F7F" w:themeFill="text1" w:themeFillTint="80"/>
          </w:tcPr>
          <w:p w14:paraId="50F60D62" w14:textId="23FC4030" w:rsidR="00240DF6" w:rsidRPr="00760138" w:rsidRDefault="00240DF6" w:rsidP="00240DF6">
            <w:pPr>
              <w:jc w:val="center"/>
              <w:rPr>
                <w:color w:val="404040" w:themeColor="text1" w:themeTint="BF"/>
                <w:sz w:val="32"/>
                <w:szCs w:val="28"/>
              </w:rPr>
            </w:pPr>
            <w:r w:rsidRPr="00DC610E">
              <w:rPr>
                <w:sz w:val="52"/>
                <w:szCs w:val="48"/>
              </w:rPr>
              <w:t xml:space="preserve">COSHH </w:t>
            </w:r>
            <w:r w:rsidR="00166920">
              <w:rPr>
                <w:sz w:val="52"/>
                <w:szCs w:val="48"/>
              </w:rPr>
              <w:t>Safety</w:t>
            </w:r>
          </w:p>
        </w:tc>
      </w:tr>
      <w:tr w:rsidR="00CE062E" w:rsidRPr="00760138" w14:paraId="109D0809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436D146C" w14:textId="712B70D9" w:rsidR="00CE062E" w:rsidRPr="00760138" w:rsidRDefault="00CE062E" w:rsidP="00CE062E">
            <w:pPr>
              <w:rPr>
                <w:color w:val="404040" w:themeColor="text1" w:themeTint="BF"/>
                <w:sz w:val="32"/>
                <w:szCs w:val="28"/>
              </w:rPr>
            </w:pPr>
            <w:r w:rsidRPr="00CE062E">
              <w:rPr>
                <w:color w:val="404040" w:themeColor="text1" w:themeTint="BF"/>
                <w:sz w:val="28"/>
                <w:szCs w:val="24"/>
              </w:rPr>
              <w:t>Area to check</w:t>
            </w:r>
          </w:p>
        </w:tc>
        <w:tc>
          <w:tcPr>
            <w:tcW w:w="1708" w:type="dxa"/>
          </w:tcPr>
          <w:p w14:paraId="4AB5541E" w14:textId="2A952B12" w:rsidR="00CE062E" w:rsidRPr="00760138" w:rsidRDefault="00CE062E" w:rsidP="00CE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Checked (Yes or No)</w:t>
            </w:r>
          </w:p>
        </w:tc>
        <w:tc>
          <w:tcPr>
            <w:tcW w:w="2551" w:type="dxa"/>
          </w:tcPr>
          <w:p w14:paraId="2968D76B" w14:textId="37A21D4B" w:rsidR="00CE062E" w:rsidRPr="00760138" w:rsidRDefault="00CE062E" w:rsidP="00CE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Any actions required</w:t>
            </w:r>
          </w:p>
        </w:tc>
        <w:tc>
          <w:tcPr>
            <w:tcW w:w="3119" w:type="dxa"/>
          </w:tcPr>
          <w:p w14:paraId="361CF984" w14:textId="614A9239" w:rsidR="00CE062E" w:rsidRPr="00760138" w:rsidRDefault="00CE062E" w:rsidP="00CE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  <w:r w:rsidRPr="00CE062E">
              <w:rPr>
                <w:b/>
                <w:bCs/>
                <w:color w:val="404040" w:themeColor="text1" w:themeTint="BF"/>
                <w:sz w:val="28"/>
                <w:szCs w:val="24"/>
              </w:rPr>
              <w:t>Further notes</w:t>
            </w:r>
          </w:p>
        </w:tc>
      </w:tr>
      <w:tr w:rsidR="00CE062E" w:rsidRPr="00760138" w14:paraId="7978A69F" w14:textId="77777777" w:rsidTr="00CE062E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2BB5EA0D" w14:textId="26CB8DE8" w:rsidR="00CE062E" w:rsidRPr="00760138" w:rsidRDefault="00CE062E" w:rsidP="00CE062E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Existing controls for hazardous substances (</w:t>
            </w:r>
            <w:proofErr w:type="gramStart"/>
            <w: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safe storage</w:t>
            </w: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)</w:t>
            </w:r>
          </w:p>
        </w:tc>
        <w:tc>
          <w:tcPr>
            <w:tcW w:w="1708" w:type="dxa"/>
          </w:tcPr>
          <w:p w14:paraId="7CE0B1DC" w14:textId="77777777" w:rsidR="00CE062E" w:rsidRPr="00760138" w:rsidRDefault="00CE062E" w:rsidP="00CE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53144D84" w14:textId="77777777" w:rsidR="00CE062E" w:rsidRPr="00760138" w:rsidRDefault="00CE062E" w:rsidP="00CE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CEE9FE3" w14:textId="77777777" w:rsidR="00CE062E" w:rsidRPr="00760138" w:rsidRDefault="00CE062E" w:rsidP="00CE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75FFB597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22F87FC" w14:textId="02E90CCA" w:rsidR="00CE062E" w:rsidRPr="00760138" w:rsidRDefault="00CE062E" w:rsidP="00CE062E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Any new hazards</w:t>
            </w:r>
            <w:r w:rsidR="00E33C1A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(</w:t>
            </w:r>
            <w:proofErr w:type="gramStart"/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e.g.</w:t>
            </w:r>
            <w:proofErr w:type="gramEnd"/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 xml:space="preserve"> cleaning chemicals for COVID-19</w:t>
            </w:r>
            <w:r w:rsidR="00E33C1A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)</w:t>
            </w:r>
          </w:p>
        </w:tc>
        <w:tc>
          <w:tcPr>
            <w:tcW w:w="1708" w:type="dxa"/>
          </w:tcPr>
          <w:p w14:paraId="748084DE" w14:textId="77777777" w:rsidR="00CE062E" w:rsidRPr="00760138" w:rsidRDefault="00CE062E" w:rsidP="00CE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01762CF2" w14:textId="77777777" w:rsidR="00CE062E" w:rsidRPr="00760138" w:rsidRDefault="00CE062E" w:rsidP="00CE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DA6E082" w14:textId="77777777" w:rsidR="00CE062E" w:rsidRPr="00760138" w:rsidRDefault="00CE062E" w:rsidP="00CE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04C2EE88" w14:textId="77777777" w:rsidTr="00CE062E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1FF1E05D" w14:textId="45458530" w:rsidR="00CE062E" w:rsidRDefault="00CE062E" w:rsidP="00CE062E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  <w:r w:rsidRPr="00CE062E">
              <w:rPr>
                <w:b w:val="0"/>
                <w:bCs w:val="0"/>
                <w:color w:val="404040" w:themeColor="text1" w:themeTint="BF"/>
                <w:sz w:val="28"/>
                <w:szCs w:val="24"/>
              </w:rPr>
              <w:t>Is any information, instruction, and training required?</w:t>
            </w:r>
          </w:p>
        </w:tc>
        <w:tc>
          <w:tcPr>
            <w:tcW w:w="1708" w:type="dxa"/>
          </w:tcPr>
          <w:p w14:paraId="1D391ED6" w14:textId="77777777" w:rsidR="00CE062E" w:rsidRPr="00760138" w:rsidRDefault="00CE062E" w:rsidP="00CE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2551" w:type="dxa"/>
          </w:tcPr>
          <w:p w14:paraId="3360C36C" w14:textId="77777777" w:rsidR="00CE062E" w:rsidRPr="00760138" w:rsidRDefault="00CE062E" w:rsidP="00CE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235CB3F" w14:textId="77777777" w:rsidR="00CE062E" w:rsidRPr="00760138" w:rsidRDefault="00CE062E" w:rsidP="00CE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32"/>
                <w:szCs w:val="28"/>
              </w:rPr>
            </w:pPr>
          </w:p>
        </w:tc>
      </w:tr>
      <w:tr w:rsidR="00CE062E" w:rsidRPr="00760138" w14:paraId="204AAD24" w14:textId="77777777" w:rsidTr="00CE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DD35AAF" w14:textId="6227603B" w:rsidR="00CE062E" w:rsidRPr="00CE062E" w:rsidRDefault="00CE062E" w:rsidP="00CE062E">
            <w:pPr>
              <w:rPr>
                <w:color w:val="404040" w:themeColor="text1" w:themeTint="BF"/>
                <w:sz w:val="32"/>
                <w:szCs w:val="28"/>
              </w:rPr>
            </w:pPr>
            <w:r w:rsidRPr="00CE062E">
              <w:rPr>
                <w:color w:val="404040" w:themeColor="text1" w:themeTint="BF"/>
                <w:sz w:val="36"/>
                <w:szCs w:val="32"/>
              </w:rPr>
              <w:t xml:space="preserve">Additional notes: </w:t>
            </w:r>
          </w:p>
        </w:tc>
      </w:tr>
      <w:tr w:rsidR="00CE062E" w:rsidRPr="00760138" w14:paraId="197EA0E6" w14:textId="77777777" w:rsidTr="00DC610E">
        <w:trPr>
          <w:trHeight w:val="4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E7E6E6" w:themeFill="background2"/>
          </w:tcPr>
          <w:p w14:paraId="16F393ED" w14:textId="77777777" w:rsidR="00CE062E" w:rsidRPr="00760138" w:rsidRDefault="00CE062E" w:rsidP="00CE062E">
            <w:pPr>
              <w:rPr>
                <w:b w:val="0"/>
                <w:bCs w:val="0"/>
                <w:color w:val="404040" w:themeColor="text1" w:themeTint="BF"/>
                <w:sz w:val="32"/>
                <w:szCs w:val="28"/>
              </w:rPr>
            </w:pPr>
          </w:p>
        </w:tc>
      </w:tr>
    </w:tbl>
    <w:p w14:paraId="7F36C994" w14:textId="77777777" w:rsidR="005B0446" w:rsidRPr="00240DF6" w:rsidRDefault="00D90E11" w:rsidP="00CE062E">
      <w:pPr>
        <w:rPr>
          <w:b/>
          <w:bCs/>
          <w:color w:val="404040" w:themeColor="text1" w:themeTint="BF"/>
          <w:sz w:val="40"/>
          <w:szCs w:val="36"/>
        </w:rPr>
      </w:pPr>
    </w:p>
    <w:sectPr w:rsidR="005B0446" w:rsidRPr="00240DF6" w:rsidSect="00117F31">
      <w:footerReference w:type="default" r:id="rId9"/>
      <w:footerReference w:type="first" r:id="rId10"/>
      <w:pgSz w:w="11906" w:h="16838"/>
      <w:pgMar w:top="568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B304" w14:textId="77777777" w:rsidR="00D90E11" w:rsidRDefault="00D90E11" w:rsidP="00760138">
      <w:pPr>
        <w:spacing w:after="0" w:line="240" w:lineRule="auto"/>
      </w:pPr>
      <w:r>
        <w:separator/>
      </w:r>
    </w:p>
  </w:endnote>
  <w:endnote w:type="continuationSeparator" w:id="0">
    <w:p w14:paraId="43988A4D" w14:textId="77777777" w:rsidR="00D90E11" w:rsidRDefault="00D90E11" w:rsidP="007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267" w14:textId="3298BC86" w:rsidR="00DC610E" w:rsidRDefault="00DC610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75F2A" wp14:editId="730A9249">
          <wp:simplePos x="0" y="0"/>
          <wp:positionH relativeFrom="column">
            <wp:posOffset>3972910</wp:posOffset>
          </wp:positionH>
          <wp:positionV relativeFrom="paragraph">
            <wp:posOffset>-78149</wp:posOffset>
          </wp:positionV>
          <wp:extent cx="2314898" cy="662894"/>
          <wp:effectExtent l="0" t="0" r="0" b="4445"/>
          <wp:wrapTight wrapText="bothSides">
            <wp:wrapPolygon edited="0">
              <wp:start x="5156" y="0"/>
              <wp:lineTo x="4267" y="3106"/>
              <wp:lineTo x="2844" y="9319"/>
              <wp:lineTo x="711" y="14911"/>
              <wp:lineTo x="889" y="16775"/>
              <wp:lineTo x="5156" y="21124"/>
              <wp:lineTo x="7111" y="21124"/>
              <wp:lineTo x="13156" y="19881"/>
              <wp:lineTo x="19556" y="15532"/>
              <wp:lineTo x="19378" y="11183"/>
              <wp:lineTo x="20978" y="5592"/>
              <wp:lineTo x="19556" y="4349"/>
              <wp:lineTo x="7111" y="0"/>
              <wp:lineTo x="515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0" b="25158"/>
                  <a:stretch/>
                </pic:blipFill>
                <pic:spPr bwMode="auto">
                  <a:xfrm>
                    <a:off x="0" y="0"/>
                    <a:ext cx="2314898" cy="662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B666E" w14:textId="34EAE67B" w:rsidR="00DC610E" w:rsidRDefault="00DC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C5A4" w14:textId="72A2E541" w:rsidR="00DC610E" w:rsidRDefault="00DC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F2EF" w14:textId="77777777" w:rsidR="00D90E11" w:rsidRDefault="00D90E11" w:rsidP="00760138">
      <w:pPr>
        <w:spacing w:after="0" w:line="240" w:lineRule="auto"/>
      </w:pPr>
      <w:r>
        <w:separator/>
      </w:r>
    </w:p>
  </w:footnote>
  <w:footnote w:type="continuationSeparator" w:id="0">
    <w:p w14:paraId="49917C58" w14:textId="77777777" w:rsidR="00D90E11" w:rsidRDefault="00D90E11" w:rsidP="0076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69"/>
    <w:rsid w:val="000A51A9"/>
    <w:rsid w:val="00107D1D"/>
    <w:rsid w:val="00117F31"/>
    <w:rsid w:val="00166920"/>
    <w:rsid w:val="001F6175"/>
    <w:rsid w:val="00240DF6"/>
    <w:rsid w:val="00396343"/>
    <w:rsid w:val="005666BB"/>
    <w:rsid w:val="005B52B9"/>
    <w:rsid w:val="0068508E"/>
    <w:rsid w:val="00754E7A"/>
    <w:rsid w:val="00760138"/>
    <w:rsid w:val="00946169"/>
    <w:rsid w:val="00C53B73"/>
    <w:rsid w:val="00CE062E"/>
    <w:rsid w:val="00D90E11"/>
    <w:rsid w:val="00DC4860"/>
    <w:rsid w:val="00DC610E"/>
    <w:rsid w:val="00E33C1A"/>
    <w:rsid w:val="00E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F5F0A"/>
  <w15:chartTrackingRefBased/>
  <w15:docId w15:val="{B6F69D00-5262-43CC-A361-4D9BA2A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40DF6"/>
    <w:pPr>
      <w:spacing w:after="0" w:line="240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0DF6"/>
    <w:rPr>
      <w:rFonts w:asciiTheme="minorHAnsi" w:eastAsiaTheme="minorEastAsia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38"/>
  </w:style>
  <w:style w:type="paragraph" w:styleId="Footer">
    <w:name w:val="footer"/>
    <w:basedOn w:val="Normal"/>
    <w:link w:val="FooterChar"/>
    <w:uiPriority w:val="99"/>
    <w:unhideWhenUsed/>
    <w:rsid w:val="0076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38"/>
  </w:style>
  <w:style w:type="table" w:styleId="GridTable4">
    <w:name w:val="Grid Table 4"/>
    <w:basedOn w:val="TableNormal"/>
    <w:uiPriority w:val="49"/>
    <w:rsid w:val="00117F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Burton</dc:creator>
  <cp:keywords/>
  <dc:description/>
  <cp:lastModifiedBy>Elizabeth Burton</cp:lastModifiedBy>
  <cp:revision>8</cp:revision>
  <dcterms:created xsi:type="dcterms:W3CDTF">2021-03-02T09:41:00Z</dcterms:created>
  <dcterms:modified xsi:type="dcterms:W3CDTF">2021-03-03T15:20:00Z</dcterms:modified>
</cp:coreProperties>
</file>